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À Ilustríssima Oficial do Cartório do 1º Oficio da 1ª Zona de Vila Velha/ES</w:t>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tabs>
          <w:tab w:val="left" w:pos="-2127"/>
        </w:tabs>
        <w:spacing w:after="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Pelo presente instrumento particular, a empresa. ______________________________________________________________________________, CNPJ: ________.__________.___________/____________-______, com sede na rua/av: _____________________________________________________________, nº ______________, Bairro________________________________, Cidade: _____________________, Estado:_____,  telefone:(___)______________________, e-mail: ______________________________, neste ato representada por _______________________________ nacionalidade:____________________, estado civil:______________________________, convivente em união estável: ( )Sim  ( )Não, RG: ________________________________________, CPF: _______._______._______-______, profissão:_________________________, filho (a) de: ______________________________________________________________________________, residente e domiciliado(a) na: ______________________________________, Nº: _____, Bairro: _____________________________, Cidade: ___________________, Estado:___, telefone:(___)_______________________, e-mail: ______________________________, incorporadora do Condomínio_____________________________________, a ser construído no imóvel constituído pelo  lote______ da quadra _________, situado na Rua________________________________do Bairro________________________________, nesta cidade de Vila Velha/ES, imóvel adquirido de acordo com o registro nº R._________na matrícula__________do Cartório de Registro de Imóveis do 1º Ofício da 1ª Zona de Vila Velha, para garantia do integral cumprimento das obrigações decorrentes da incorporação, submete, por intermédio do presente instrumento, a incorporação do Empreendimento ao regime da afetação, conforme  previsto nos arts. 31-A e seguintes da Lei nº 4.591, de 16 de dezembro de 1964</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 as alterações introduzidas pela Lei nº 10.931, de 2</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 agosto de 2004.</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tabs>
          <w:tab w:val="left" w:pos="-2127"/>
        </w:tabs>
        <w:spacing w:after="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 incorporadora acima declara, sob as penas da lei, que o imóvel objeto da incorporação imobiliária está livre de ônus reais, fiscais, judiciais e extrajudiciais, inexistindo em relação ao mesmo ações reais e/ou pessoais reipersecutórias, o que é declarado para todos os efeitos de direito. </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tabs>
          <w:tab w:val="left" w:pos="-2127"/>
        </w:tabs>
        <w:spacing w:after="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Em decorrência do presente, constituindo-se em patrimônio de afetação, o conjunto de bens, o terreno e as acessões, os direitos e obrigações vinculados à incorporação, bem como os demais bens e direitos a ela vinculados, destinam-se única e exclusivamente à consecução da incorporação do Empreendimento e à entrega das unidades imobiliárias aos futuros adquirentes e manter-se-ão apartados, tornando-se incomunicáveis em relação aos demais bens, direitos e obrigações do patrimônio geral da incorporadora.</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left" w:pos="-2127"/>
        </w:tabs>
        <w:spacing w:after="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Compromete-se a incorporadora, diante de tal regime de afetação, à vinculação de receitas, mediante o qual as prestações pagas pelos adquirentes, até o limite do orçamento da obra, ficam afetadas à construção do edifício, vedado o desvio para outras obras, com o controle financeiro atribuído à comissão de representantes dos adquirentes.</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tabs>
          <w:tab w:val="left" w:pos="-2127"/>
        </w:tabs>
        <w:spacing w:after="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 incorporadora declara-se ciente de que os bens e direitos integrantes do patrimônio de afetação somente poderão ser objeto de garantia real em operação de crédito cujo produto seja integralmente destinado à consecução da edificação correspondente e à entrega das unidades imobiliárias aos respectivos adquirentes.</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tabs>
          <w:tab w:val="left" w:pos="-2127"/>
        </w:tabs>
        <w:spacing w:after="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 presente constituição do patrimônio de afetação será averbada no 1º Ofício da 1ª Zona de  Registro de Imóveis da Comarca de Vila Velha/ES, junto à matrícula de nº_________ do livro nº 2 de Registro Geral.</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tabs>
          <w:tab w:val="left" w:pos="-2127"/>
        </w:tabs>
        <w:spacing w:after="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 presente instrumento é celebrado em caráter irrevogável e irretratável, obrigando as partes e seus sucessores a qualquer título.</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tabs>
          <w:tab w:val="left" w:pos="-2127"/>
        </w:tabs>
        <w:spacing w:after="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Para fins de direito e eficácia do compromisso, firma o presente documento a incorporadora.</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tabs>
          <w:tab w:val="left" w:pos="-2127"/>
        </w:tabs>
        <w:spacing w:after="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spacing w:after="240" w:before="0" w:line="360" w:lineRule="auto"/>
        <w:ind w:left="0" w:right="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Autorizo que meus dados pessoais sejam coletados, recepcionados, armazenados e/ou arquivados e tratados por esta serventia conforme determinações vinculadas a Lei 13.709/2018 –</w:t>
      </w:r>
      <w:r w:rsidDel="00000000" w:rsidR="00000000" w:rsidRPr="00000000">
        <w:rPr>
          <w:rFonts w:ascii="Arial" w:cs="Arial" w:eastAsia="Arial" w:hAnsi="Arial"/>
          <w:i w:val="1"/>
          <w:sz w:val="20"/>
          <w:szCs w:val="20"/>
          <w:rtl w:val="0"/>
        </w:rPr>
        <w:t xml:space="preserve"> Lei Geral de Proteção de Dados</w:t>
      </w:r>
      <w:r w:rsidDel="00000000" w:rsidR="00000000" w:rsidRPr="00000000">
        <w:rPr>
          <w:rFonts w:ascii="Arial" w:cs="Arial" w:eastAsia="Arial" w:hAnsi="Arial"/>
          <w:sz w:val="20"/>
          <w:szCs w:val="20"/>
          <w:rtl w:val="0"/>
        </w:rPr>
        <w:t xml:space="preserve"> - LGPD.</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-12699</wp:posOffset>
                </wp:positionH>
                <wp:positionV relativeFrom="paragraph">
                  <wp:posOffset>0</wp:posOffset>
                </wp:positionV>
                <wp:extent cx="6172835" cy="576580"/>
                <wp:effectExtent b="0" l="0" r="0" t="0"/>
                <wp:wrapNone/>
                <wp:docPr id="1" name=""/>
                <a:graphic>
                  <a:graphicData uri="http://schemas.microsoft.com/office/word/2010/wordprocessingShape">
                    <wps:wsp>
                      <wps:cNvSpPr/>
                      <wps:cNvPr id="2" name="Shape 2"/>
                      <wps:spPr>
                        <a:xfrm>
                          <a:off x="2264580" y="3496860"/>
                          <a:ext cx="6162840" cy="56628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-12699</wp:posOffset>
                </wp:positionH>
                <wp:positionV relativeFrom="paragraph">
                  <wp:posOffset>0</wp:posOffset>
                </wp:positionV>
                <wp:extent cx="6172835" cy="576580"/>
                <wp:effectExtent b="0" l="0" r="0" t="0"/>
                <wp:wrapNone/>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6172835" cy="576580"/>
                        </a:xfrm>
                        <a:prstGeom prst="rect"/>
                        <a:ln/>
                      </pic:spPr>
                    </pic:pic>
                  </a:graphicData>
                </a:graphic>
              </wp:anchor>
            </w:drawing>
          </mc:Fallback>
        </mc:AlternateConten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Nestes termos, pede deferimento.</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Vila Velha/ES, ______ de ________________ de 20______.</w:t>
      </w:r>
    </w:p>
    <w:p w:rsidR="00000000" w:rsidDel="00000000" w:rsidP="00000000" w:rsidRDefault="00000000" w:rsidRPr="00000000" w14:paraId="00000011">
      <w:pPr>
        <w:pStyle w:val="Heading2"/>
        <w:numPr>
          <w:ilvl w:val="1"/>
          <w:numId w:val="1"/>
        </w:numPr>
        <w:spacing w:after="0" w:before="0" w:line="360" w:lineRule="auto"/>
        <w:ind w:left="0" w:firstLine="0"/>
        <w:jc w:val="center"/>
        <w:rPr>
          <w:rFonts w:ascii="Arial" w:cs="Arial" w:eastAsia="Arial" w:hAnsi="Arial"/>
          <w:b w:val="0"/>
          <w:sz w:val="22"/>
          <w:szCs w:val="22"/>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pStyle w:val="Heading2"/>
        <w:numPr>
          <w:ilvl w:val="1"/>
          <w:numId w:val="2"/>
        </w:numPr>
        <w:spacing w:after="0" w:before="0" w:line="360" w:lineRule="auto"/>
        <w:ind w:left="0" w:firstLine="0"/>
        <w:jc w:val="center"/>
        <w:rPr>
          <w:rFonts w:ascii="Arial" w:cs="Arial" w:eastAsia="Arial" w:hAnsi="Arial"/>
          <w:b w:val="0"/>
          <w:sz w:val="22"/>
          <w:szCs w:val="22"/>
        </w:rPr>
      </w:pPr>
      <w:r w:rsidDel="00000000" w:rsidR="00000000" w:rsidRPr="00000000">
        <w:rPr>
          <w:rFonts w:ascii="Arial" w:cs="Arial" w:eastAsia="Arial" w:hAnsi="Arial"/>
          <w:b w:val="0"/>
          <w:sz w:val="22"/>
          <w:szCs w:val="22"/>
          <w:rtl w:val="0"/>
        </w:rPr>
        <w:t xml:space="preserve">___________________________________________</w:t>
      </w:r>
    </w:p>
    <w:p w:rsidR="00000000" w:rsidDel="00000000" w:rsidP="00000000" w:rsidRDefault="00000000" w:rsidRPr="00000000" w14:paraId="00000014">
      <w:pPr>
        <w:pStyle w:val="Heading2"/>
        <w:numPr>
          <w:ilvl w:val="1"/>
          <w:numId w:val="2"/>
        </w:numPr>
        <w:spacing w:after="0" w:before="0" w:line="360" w:lineRule="auto"/>
        <w:ind w:left="0" w:firstLine="0"/>
        <w:jc w:val="center"/>
        <w:rPr>
          <w:rFonts w:ascii="Arial" w:cs="Arial" w:eastAsia="Arial" w:hAnsi="Arial"/>
          <w:b w:val="0"/>
          <w:sz w:val="22"/>
          <w:szCs w:val="22"/>
        </w:rPr>
      </w:pPr>
      <w:r w:rsidDel="00000000" w:rsidR="00000000" w:rsidRPr="00000000">
        <w:rPr>
          <w:rFonts w:ascii="Arial" w:cs="Arial" w:eastAsia="Arial" w:hAnsi="Arial"/>
          <w:b w:val="0"/>
          <w:sz w:val="22"/>
          <w:szCs w:val="22"/>
          <w:rtl w:val="0"/>
        </w:rPr>
        <w:t xml:space="preserve">Assinatura do(a) requerente</w:t>
      </w:r>
    </w:p>
    <w:sectPr>
      <w:headerReference r:id="rId7" w:type="default"/>
      <w:footerReference r:id="rId8" w:type="default"/>
      <w:pgSz w:h="16838" w:w="11906" w:orient="portrait"/>
      <w:pgMar w:bottom="2123" w:top="2195" w:left="1134" w:right="1134" w:header="495" w:footer="65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Arial"/>
  <w:font w:name="Georgia"/>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Atenção:</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Reconhecer firma do representante legal/procurador requerente.</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 cópias reprográficas que acompanharem o presente documento devem ser autenticadas</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Comprovar a legitimidade da representação da empresa.</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126365</wp:posOffset>
          </wp:positionH>
          <wp:positionV relativeFrom="paragraph">
            <wp:posOffset>219709</wp:posOffset>
          </wp:positionV>
          <wp:extent cx="953135" cy="662305"/>
          <wp:effectExtent b="0" l="0" r="0" t="0"/>
          <wp:wrapNone/>
          <wp:docPr id="2" name="image1.jpg"/>
          <a:graphic>
            <a:graphicData uri="http://schemas.openxmlformats.org/drawingml/2006/picture">
              <pic:pic>
                <pic:nvPicPr>
                  <pic:cNvPr id="0" name="image1.jpg"/>
                  <pic:cNvPicPr preferRelativeResize="0"/>
                </pic:nvPicPr>
                <pic:blipFill>
                  <a:blip r:embed="rId1"/>
                  <a:srcRect b="39698" l="24216" r="31828" t="0"/>
                  <a:stretch>
                    <a:fillRect/>
                  </a:stretch>
                </pic:blipFill>
                <pic:spPr>
                  <a:xfrm>
                    <a:off x="0" y="0"/>
                    <a:ext cx="953135" cy="662305"/>
                  </a:xfrm>
                  <a:prstGeom prst="rect"/>
                  <a:ln/>
                </pic:spPr>
              </pic:pic>
            </a:graphicData>
          </a:graphic>
        </wp:anchor>
      </w:drawing>
    </w:r>
  </w:p>
  <w:tbl>
    <w:tblPr>
      <w:tblStyle w:val="Table1"/>
      <w:tblW w:w="9645.0" w:type="dxa"/>
      <w:jc w:val="left"/>
      <w:tblInd w:w="0.0" w:type="pct"/>
      <w:tblBorders>
        <w:top w:color="000000" w:space="0" w:sz="4" w:val="single"/>
        <w:bottom w:color="000000" w:space="0" w:sz="4" w:val="single"/>
        <w:right w:color="000000" w:space="0" w:sz="4" w:val="dotted"/>
        <w:insideH w:color="000000" w:space="0" w:sz="4" w:val="single"/>
        <w:insideV w:color="000000" w:space="0" w:sz="4" w:val="dotted"/>
      </w:tblBorders>
      <w:tblLayout w:type="fixed"/>
      <w:tblLook w:val="0000"/>
    </w:tblPr>
    <w:tblGrid>
      <w:gridCol w:w="1815"/>
      <w:gridCol w:w="6015"/>
      <w:gridCol w:w="1815"/>
      <w:tblGridChange w:id="0">
        <w:tblGrid>
          <w:gridCol w:w="1815"/>
          <w:gridCol w:w="6015"/>
          <w:gridCol w:w="1815"/>
        </w:tblGrid>
      </w:tblGridChange>
    </w:tblGrid>
    <w:tr>
      <w:trPr>
        <w:trHeight w:val="263" w:hRule="atLeast"/>
      </w:trPr>
      <w:tc>
        <w:tcPr>
          <w:vMerge w:val="restart"/>
          <w:tcBorders>
            <w:top w:color="000000" w:space="0" w:sz="4" w:val="single"/>
            <w:bottom w:color="000000" w:space="0" w:sz="4" w:val="single"/>
            <w:right w:color="000000" w:space="0" w:sz="4" w:val="dotted"/>
          </w:tcBorders>
          <w:shd w:fill="auto" w:val="cle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vMerge w:val="restart"/>
          <w:tcBorders>
            <w:top w:color="000000" w:space="0" w:sz="4" w:val="single"/>
            <w:left w:color="000000" w:space="0" w:sz="4" w:val="dotted"/>
            <w:bottom w:color="000000" w:space="0" w:sz="4" w:val="single"/>
            <w:right w:color="000000" w:space="0" w:sz="4" w:val="dotted"/>
          </w:tcBorders>
          <w:shd w:fill="auto" w:val="clear"/>
          <w:tcMar>
            <w:left w:w="65.0" w:type="dxa"/>
          </w:tcMar>
          <w:vAlign w:val="center"/>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REQUERIMENTO DE AVERBAÇÃO DE PATRIMÔNIO DE AFETAÇÃO</w:t>
          </w:r>
        </w:p>
      </w:tc>
      <w:tc>
        <w:tcPr>
          <w:tcBorders>
            <w:top w:color="000000" w:space="0" w:sz="4" w:val="single"/>
            <w:left w:color="000000" w:space="0" w:sz="4" w:val="dotted"/>
            <w:bottom w:color="000000" w:space="0" w:sz="4" w:val="dotted"/>
          </w:tcBorders>
          <w:shd w:fill="auto" w:val="clear"/>
          <w:tcMar>
            <w:left w:w="65.0" w:type="dxa"/>
            <w:right w:w="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Código: FO-RGI-013</w:t>
          </w:r>
        </w:p>
      </w:tc>
    </w:tr>
    <w:tr>
      <w:tc>
        <w:tcPr>
          <w:vMerge w:val="continue"/>
          <w:tcBorders>
            <w:top w:color="000000" w:space="0" w:sz="4" w:val="single"/>
            <w:bottom w:color="000000" w:space="0" w:sz="4" w:val="single"/>
            <w:right w:color="000000" w:space="0" w:sz="4" w:val="dotted"/>
          </w:tcBorders>
          <w:shd w:fill="auto" w:val="cle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tl w:val="0"/>
            </w:rPr>
          </w:r>
        </w:p>
      </w:tc>
      <w:tc>
        <w:tcPr>
          <w:vMerge w:val="continue"/>
          <w:tcBorders>
            <w:top w:color="000000" w:space="0" w:sz="4" w:val="single"/>
            <w:left w:color="000000" w:space="0" w:sz="4" w:val="dotted"/>
            <w:bottom w:color="000000" w:space="0" w:sz="4" w:val="single"/>
            <w:right w:color="000000" w:space="0" w:sz="4" w:val="dotted"/>
          </w:tcBorders>
          <w:shd w:fill="auto" w:val="clear"/>
          <w:tcMar>
            <w:left w:w="65.0" w:type="dxa"/>
          </w:tcMar>
          <w:vAlign w:val="center"/>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shd w:fill="auto" w:val="clear"/>
          <w:tcMar>
            <w:left w:w="65.0" w:type="dxa"/>
            <w:right w:w="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Página: 01/02</w:t>
          </w:r>
        </w:p>
      </w:tc>
    </w:tr>
    <w:tr>
      <w:tc>
        <w:tcPr>
          <w:vMerge w:val="continue"/>
          <w:tcBorders>
            <w:top w:color="000000" w:space="0" w:sz="4" w:val="single"/>
            <w:bottom w:color="000000" w:space="0" w:sz="4" w:val="single"/>
            <w:right w:color="000000" w:space="0" w:sz="4" w:val="dotted"/>
          </w:tcBorders>
          <w:shd w:fill="auto" w:val="clear"/>
          <w:vAlign w:val="center"/>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tl w:val="0"/>
            </w:rPr>
          </w:r>
        </w:p>
      </w:tc>
      <w:tc>
        <w:tcPr>
          <w:vMerge w:val="continue"/>
          <w:tcBorders>
            <w:top w:color="000000" w:space="0" w:sz="4" w:val="single"/>
            <w:left w:color="000000" w:space="0" w:sz="4" w:val="dotted"/>
            <w:bottom w:color="000000" w:space="0" w:sz="4" w:val="single"/>
            <w:right w:color="000000" w:space="0" w:sz="4" w:val="dotted"/>
          </w:tcBorders>
          <w:shd w:fill="auto" w:val="clear"/>
          <w:tcMar>
            <w:left w:w="65.0" w:type="dxa"/>
          </w:tcMar>
          <w:vAlign w:val="center"/>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tl w:val="0"/>
            </w:rPr>
          </w:r>
        </w:p>
      </w:tc>
      <w:tc>
        <w:tcPr>
          <w:tcBorders>
            <w:left w:color="000000" w:space="0" w:sz="4" w:val="dotted"/>
            <w:bottom w:color="000000" w:space="0" w:sz="4" w:val="dotted"/>
          </w:tcBorders>
          <w:shd w:fill="auto" w:val="clear"/>
          <w:tcMar>
            <w:left w:w="65.0" w:type="dxa"/>
            <w:right w:w="0.0" w:type="dxa"/>
          </w:tcMar>
          <w:vAlign w:val="center"/>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Data: 10/06/2021</w:t>
          </w:r>
        </w:p>
      </w:tc>
    </w:tr>
    <w:tr>
      <w:trPr>
        <w:trHeight w:val="327" w:hRule="atLeast"/>
      </w:trPr>
      <w:tc>
        <w:tcPr>
          <w:vMerge w:val="continue"/>
          <w:tcBorders>
            <w:top w:color="000000" w:space="0" w:sz="4" w:val="single"/>
            <w:bottom w:color="000000" w:space="0" w:sz="4" w:val="single"/>
            <w:right w:color="000000" w:space="0" w:sz="4" w:val="dotted"/>
          </w:tcBorders>
          <w:shd w:fill="auto" w:val="clear"/>
          <w:vAlign w:val="center"/>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tl w:val="0"/>
            </w:rPr>
          </w:r>
        </w:p>
      </w:tc>
      <w:tc>
        <w:tcPr>
          <w:vMerge w:val="continue"/>
          <w:tcBorders>
            <w:top w:color="000000" w:space="0" w:sz="4" w:val="single"/>
            <w:left w:color="000000" w:space="0" w:sz="4" w:val="dotted"/>
            <w:bottom w:color="000000" w:space="0" w:sz="4" w:val="single"/>
            <w:right w:color="000000" w:space="0" w:sz="4" w:val="dotted"/>
          </w:tcBorders>
          <w:shd w:fill="auto" w:val="clear"/>
          <w:tcMar>
            <w:left w:w="65.0" w:type="dxa"/>
          </w:tcMar>
          <w:vAlign w:val="center"/>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single"/>
          </w:tcBorders>
          <w:shd w:fill="auto" w:val="clear"/>
          <w:tcMar>
            <w:left w:w="65.0" w:type="dxa"/>
            <w:right w:w="0.0" w:type="dxa"/>
          </w:tcMar>
          <w:vAlign w:val="center"/>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Revisão: 00</w:t>
          </w:r>
        </w:p>
      </w:tc>
    </w:tr>
  </w:tbl>
  <w:p w:rsidR="00000000" w:rsidDel="00000000" w:rsidP="00000000" w:rsidRDefault="00000000" w:rsidRPr="00000000" w14:paraId="0000002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pt-P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spacing w:after="300" w:before="300" w:lineRule="auto"/>
      <w:ind w:left="0" w:firstLine="0"/>
    </w:pPr>
    <w:rPr>
      <w:rFonts w:ascii="Verdana" w:cs="Verdana" w:eastAsia="Verdana" w:hAnsi="Verdana"/>
      <w:b w:val="1"/>
      <w:color w:val="000000"/>
      <w:sz w:val="18"/>
      <w:szCs w:val="18"/>
    </w:rPr>
  </w:style>
  <w:style w:type="paragraph" w:styleId="Heading3">
    <w:name w:val="heading 3"/>
    <w:basedOn w:val="Normal"/>
    <w:next w:val="Normal"/>
    <w:pPr>
      <w:keepNext w:val="1"/>
      <w:spacing w:after="60" w:before="240" w:lineRule="auto"/>
      <w:ind w:left="0" w:firstLine="0"/>
    </w:pPr>
    <w:rPr>
      <w:rFonts w:ascii="Arial" w:cs="Arial" w:eastAsia="Arial" w:hAnsi="Arial"/>
      <w:b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28.0" w:type="dxa"/>
        <w:left w:w="0.0" w:type="dxa"/>
        <w:bottom w:w="28.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